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0149E4" w:rsidRDefault="00B5525D" w:rsidP="00B76B43">
      <w:pPr>
        <w:jc w:val="center"/>
        <w:rPr>
          <w:rFonts w:asciiTheme="minorHAnsi" w:hAnsiTheme="minorHAnsi" w:cstheme="minorHAnsi"/>
          <w:b/>
          <w:sz w:val="28"/>
        </w:rPr>
      </w:pPr>
      <w:r w:rsidRPr="000149E4">
        <w:rPr>
          <w:rFonts w:asciiTheme="minorHAnsi" w:hAnsiTheme="minorHAnsi" w:cstheme="minorHAnsi"/>
          <w:b/>
          <w:sz w:val="28"/>
        </w:rPr>
        <w:t xml:space="preserve">Karta </w:t>
      </w:r>
      <w:r w:rsidR="00B76B43" w:rsidRPr="000149E4">
        <w:rPr>
          <w:rFonts w:asciiTheme="minorHAnsi" w:hAnsiTheme="minorHAnsi" w:cstheme="minorHAnsi"/>
          <w:b/>
          <w:sz w:val="28"/>
        </w:rPr>
        <w:t>przedmiot</w:t>
      </w:r>
    </w:p>
    <w:p w:rsidR="0044078F" w:rsidRPr="000149E4" w:rsidRDefault="0044078F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49E4">
        <w:rPr>
          <w:rFonts w:asciiTheme="minorHAnsi" w:hAnsiTheme="minorHAnsi" w:cstheme="minorHAnsi"/>
          <w:b/>
          <w:sz w:val="28"/>
        </w:rPr>
        <w:t>Cz. 1</w:t>
      </w:r>
    </w:p>
    <w:tbl>
      <w:tblPr>
        <w:tblW w:w="9639" w:type="dxa"/>
        <w:tblInd w:w="-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9"/>
        <w:gridCol w:w="1243"/>
        <w:gridCol w:w="2562"/>
        <w:gridCol w:w="1902"/>
        <w:gridCol w:w="1003"/>
      </w:tblGrid>
      <w:tr w:rsidR="006E41E7" w:rsidRPr="00AB5D48" w:rsidTr="00FE7D5E">
        <w:tc>
          <w:tcPr>
            <w:tcW w:w="9639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0149E4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149E4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AB5D48" w:rsidTr="00FE7D5E">
        <w:tc>
          <w:tcPr>
            <w:tcW w:w="417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0149E4" w:rsidRDefault="00BA6237" w:rsidP="005D7909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49E4">
              <w:rPr>
                <w:rFonts w:asciiTheme="minorHAnsi" w:hAnsiTheme="minorHAnsi" w:cstheme="minorHAnsi"/>
                <w:b/>
              </w:rPr>
              <w:t>1. </w:t>
            </w:r>
            <w:r w:rsidR="006E41E7" w:rsidRPr="000149E4">
              <w:rPr>
                <w:rFonts w:asciiTheme="minorHAnsi" w:hAnsiTheme="minorHAnsi" w:cstheme="minorHAnsi"/>
                <w:b/>
              </w:rPr>
              <w:t>Kierunek studiów:</w:t>
            </w:r>
            <w:r w:rsidR="006E41E7" w:rsidRPr="000149E4">
              <w:rPr>
                <w:rFonts w:asciiTheme="minorHAnsi" w:hAnsiTheme="minorHAnsi" w:cstheme="minorHAnsi"/>
              </w:rPr>
              <w:t xml:space="preserve"> </w:t>
            </w:r>
            <w:r w:rsidR="006F6C8A" w:rsidRPr="000149E4">
              <w:rPr>
                <w:rFonts w:asciiTheme="minorHAnsi" w:hAnsiTheme="minorHAnsi" w:cstheme="minorHAnsi"/>
              </w:rPr>
              <w:t>Poło</w:t>
            </w:r>
            <w:r w:rsidR="005D7909" w:rsidRPr="000149E4">
              <w:rPr>
                <w:rFonts w:asciiTheme="minorHAnsi" w:hAnsiTheme="minorHAnsi" w:cstheme="minorHAnsi"/>
              </w:rPr>
              <w:t>żnictwo</w:t>
            </w:r>
          </w:p>
        </w:tc>
        <w:tc>
          <w:tcPr>
            <w:tcW w:w="5467" w:type="dxa"/>
            <w:gridSpan w:val="3"/>
            <w:tcBorders>
              <w:top w:val="single" w:sz="4" w:space="0" w:color="auto"/>
            </w:tcBorders>
            <w:vAlign w:val="center"/>
          </w:tcPr>
          <w:p w:rsidR="006E41E7" w:rsidRPr="000149E4" w:rsidRDefault="00BA6237" w:rsidP="00AB5D48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49E4">
              <w:rPr>
                <w:rFonts w:asciiTheme="minorHAnsi" w:hAnsiTheme="minorHAnsi" w:cstheme="minorHAnsi"/>
                <w:b/>
              </w:rPr>
              <w:t>2. </w:t>
            </w:r>
            <w:r w:rsidR="006E41E7" w:rsidRPr="000149E4">
              <w:rPr>
                <w:rFonts w:asciiTheme="minorHAnsi" w:hAnsiTheme="minorHAnsi" w:cstheme="minorHAnsi"/>
                <w:b/>
              </w:rPr>
              <w:t>Poziom kształcenia:</w:t>
            </w:r>
            <w:r w:rsidR="006E41E7" w:rsidRPr="000149E4">
              <w:rPr>
                <w:rFonts w:asciiTheme="minorHAnsi" w:hAnsiTheme="minorHAnsi" w:cstheme="minorHAnsi"/>
              </w:rPr>
              <w:t xml:space="preserve"> </w:t>
            </w:r>
            <w:r w:rsidR="006F6C8A" w:rsidRPr="000149E4">
              <w:rPr>
                <w:rFonts w:asciiTheme="minorHAnsi" w:hAnsiTheme="minorHAnsi" w:cstheme="minorHAnsi"/>
              </w:rPr>
              <w:t>I stopień/ profil praktyczny</w:t>
            </w:r>
          </w:p>
          <w:p w:rsidR="006E41E7" w:rsidRPr="000149E4" w:rsidRDefault="00BA6237" w:rsidP="00AB5D48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49E4">
              <w:rPr>
                <w:rFonts w:asciiTheme="minorHAnsi" w:hAnsiTheme="minorHAnsi" w:cstheme="minorHAnsi"/>
                <w:b/>
              </w:rPr>
              <w:t>3. </w:t>
            </w:r>
            <w:r w:rsidR="006E41E7" w:rsidRPr="000149E4">
              <w:rPr>
                <w:rFonts w:asciiTheme="minorHAnsi" w:hAnsiTheme="minorHAnsi" w:cstheme="minorHAnsi"/>
                <w:b/>
              </w:rPr>
              <w:t>Forma studiów:</w:t>
            </w:r>
            <w:r w:rsidR="006E41E7" w:rsidRPr="000149E4">
              <w:rPr>
                <w:rFonts w:asciiTheme="minorHAnsi" w:hAnsiTheme="minorHAnsi" w:cstheme="minorHAnsi"/>
              </w:rPr>
              <w:t xml:space="preserve"> </w:t>
            </w:r>
            <w:r w:rsidR="00CA1CF3" w:rsidRPr="000149E4">
              <w:rPr>
                <w:rFonts w:asciiTheme="minorHAnsi" w:hAnsiTheme="minorHAnsi" w:cstheme="minorHAnsi"/>
              </w:rPr>
              <w:t>stacjonarne</w:t>
            </w:r>
          </w:p>
        </w:tc>
      </w:tr>
      <w:tr w:rsidR="006E41E7" w:rsidRPr="00E93D56" w:rsidTr="00FE7D5E">
        <w:tc>
          <w:tcPr>
            <w:tcW w:w="4172" w:type="dxa"/>
            <w:gridSpan w:val="2"/>
            <w:vAlign w:val="center"/>
          </w:tcPr>
          <w:p w:rsidR="006E41E7" w:rsidRPr="000149E4" w:rsidRDefault="00BA6237" w:rsidP="00AB5D48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49E4">
              <w:rPr>
                <w:rFonts w:asciiTheme="minorHAnsi" w:hAnsiTheme="minorHAnsi" w:cstheme="minorHAnsi"/>
                <w:b/>
              </w:rPr>
              <w:t>4. </w:t>
            </w:r>
            <w:r w:rsidR="006E41E7" w:rsidRPr="000149E4">
              <w:rPr>
                <w:rFonts w:asciiTheme="minorHAnsi" w:hAnsiTheme="minorHAnsi" w:cstheme="minorHAnsi"/>
                <w:b/>
              </w:rPr>
              <w:t>Rok:</w:t>
            </w:r>
            <w:r w:rsidR="006E41E7" w:rsidRPr="000149E4">
              <w:rPr>
                <w:rFonts w:asciiTheme="minorHAnsi" w:hAnsiTheme="minorHAnsi" w:cstheme="minorHAnsi"/>
              </w:rPr>
              <w:t xml:space="preserve"> </w:t>
            </w:r>
            <w:r w:rsidR="00E93D56" w:rsidRPr="000149E4">
              <w:rPr>
                <w:rFonts w:asciiTheme="minorHAnsi" w:hAnsiTheme="minorHAnsi" w:cstheme="minorHAnsi"/>
              </w:rPr>
              <w:t>I, II, III / cykl 2020 - 2023</w:t>
            </w:r>
          </w:p>
        </w:tc>
        <w:tc>
          <w:tcPr>
            <w:tcW w:w="5467" w:type="dxa"/>
            <w:gridSpan w:val="3"/>
            <w:vAlign w:val="center"/>
          </w:tcPr>
          <w:p w:rsidR="006E41E7" w:rsidRPr="000149E4" w:rsidRDefault="00BA6237" w:rsidP="00AB5D48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lang w:val="en-US"/>
              </w:rPr>
            </w:pPr>
            <w:r w:rsidRPr="000149E4">
              <w:rPr>
                <w:rFonts w:asciiTheme="minorHAnsi" w:hAnsiTheme="minorHAnsi" w:cstheme="minorHAnsi"/>
                <w:b/>
                <w:lang w:val="en-US"/>
              </w:rPr>
              <w:t>5. </w:t>
            </w:r>
            <w:proofErr w:type="spellStart"/>
            <w:r w:rsidR="006E41E7" w:rsidRPr="000149E4">
              <w:rPr>
                <w:rFonts w:asciiTheme="minorHAnsi" w:hAnsiTheme="minorHAnsi" w:cstheme="minorHAnsi"/>
                <w:b/>
                <w:lang w:val="en-US"/>
              </w:rPr>
              <w:t>Semestr</w:t>
            </w:r>
            <w:proofErr w:type="spellEnd"/>
            <w:r w:rsidR="006E41E7" w:rsidRPr="000149E4">
              <w:rPr>
                <w:rFonts w:asciiTheme="minorHAnsi" w:hAnsiTheme="minorHAnsi" w:cstheme="minorHAnsi"/>
                <w:b/>
                <w:lang w:val="en-US"/>
              </w:rPr>
              <w:t xml:space="preserve">: </w:t>
            </w:r>
            <w:r w:rsidR="00BA0877" w:rsidRPr="000149E4">
              <w:rPr>
                <w:rFonts w:asciiTheme="minorHAnsi" w:hAnsiTheme="minorHAnsi" w:cstheme="minorHAnsi"/>
                <w:lang w:val="en-US"/>
              </w:rPr>
              <w:t xml:space="preserve">I, </w:t>
            </w:r>
            <w:r w:rsidR="003C699E" w:rsidRPr="000149E4">
              <w:rPr>
                <w:rFonts w:asciiTheme="minorHAnsi" w:hAnsiTheme="minorHAnsi" w:cstheme="minorHAnsi"/>
                <w:lang w:val="en-US"/>
              </w:rPr>
              <w:t>II,</w:t>
            </w:r>
            <w:r w:rsidR="00BA0877" w:rsidRPr="000149E4">
              <w:rPr>
                <w:rFonts w:asciiTheme="minorHAnsi" w:hAnsiTheme="minorHAnsi" w:cstheme="minorHAnsi"/>
                <w:lang w:val="en-US"/>
              </w:rPr>
              <w:t xml:space="preserve"> III,</w:t>
            </w:r>
            <w:r w:rsidR="003C699E" w:rsidRPr="000149E4">
              <w:rPr>
                <w:rFonts w:asciiTheme="minorHAnsi" w:hAnsiTheme="minorHAnsi" w:cstheme="minorHAnsi"/>
                <w:lang w:val="en-US"/>
              </w:rPr>
              <w:t xml:space="preserve"> IV</w:t>
            </w:r>
            <w:r w:rsidR="00BA0877" w:rsidRPr="000149E4">
              <w:rPr>
                <w:rFonts w:asciiTheme="minorHAnsi" w:hAnsiTheme="minorHAnsi" w:cstheme="minorHAnsi"/>
                <w:lang w:val="en-US"/>
              </w:rPr>
              <w:t>, V, VI</w:t>
            </w:r>
          </w:p>
        </w:tc>
      </w:tr>
      <w:tr w:rsidR="006E41E7" w:rsidRPr="00AB5D48" w:rsidTr="00FE7D5E">
        <w:tc>
          <w:tcPr>
            <w:tcW w:w="9639" w:type="dxa"/>
            <w:gridSpan w:val="5"/>
            <w:vAlign w:val="center"/>
          </w:tcPr>
          <w:p w:rsidR="006E41E7" w:rsidRPr="000149E4" w:rsidRDefault="00BA6237" w:rsidP="00AB5D48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49E4">
              <w:rPr>
                <w:rFonts w:asciiTheme="minorHAnsi" w:hAnsiTheme="minorHAnsi" w:cstheme="minorHAnsi"/>
                <w:b/>
              </w:rPr>
              <w:t>6. </w:t>
            </w:r>
            <w:r w:rsidR="006E41E7" w:rsidRPr="000149E4">
              <w:rPr>
                <w:rFonts w:asciiTheme="minorHAnsi" w:hAnsiTheme="minorHAnsi" w:cstheme="minorHAnsi"/>
                <w:b/>
              </w:rPr>
              <w:t>Nazwa przedmiotu:</w:t>
            </w:r>
            <w:r w:rsidR="006E41E7" w:rsidRPr="000149E4">
              <w:rPr>
                <w:rFonts w:asciiTheme="minorHAnsi" w:hAnsiTheme="minorHAnsi" w:cstheme="minorHAnsi"/>
              </w:rPr>
              <w:t xml:space="preserve"> </w:t>
            </w:r>
            <w:r w:rsidR="003C699E" w:rsidRPr="000149E4">
              <w:rPr>
                <w:rFonts w:asciiTheme="minorHAnsi" w:hAnsiTheme="minorHAnsi" w:cstheme="minorHAnsi"/>
              </w:rPr>
              <w:t>Wychowanie fizyczne</w:t>
            </w:r>
          </w:p>
        </w:tc>
      </w:tr>
      <w:tr w:rsidR="006E41E7" w:rsidRPr="00AB5D48" w:rsidTr="00FE7D5E">
        <w:tc>
          <w:tcPr>
            <w:tcW w:w="9639" w:type="dxa"/>
            <w:gridSpan w:val="5"/>
            <w:vAlign w:val="center"/>
          </w:tcPr>
          <w:p w:rsidR="006E41E7" w:rsidRPr="000149E4" w:rsidRDefault="00BA6237" w:rsidP="00AB5D48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49E4">
              <w:rPr>
                <w:rFonts w:asciiTheme="minorHAnsi" w:hAnsiTheme="minorHAnsi" w:cstheme="minorHAnsi"/>
                <w:b/>
              </w:rPr>
              <w:t>7. </w:t>
            </w:r>
            <w:r w:rsidR="006E41E7" w:rsidRPr="000149E4">
              <w:rPr>
                <w:rFonts w:asciiTheme="minorHAnsi" w:hAnsiTheme="minorHAnsi" w:cstheme="minorHAnsi"/>
                <w:b/>
              </w:rPr>
              <w:t>Status przedmiotu:</w:t>
            </w:r>
            <w:r w:rsidR="006E41E7" w:rsidRPr="000149E4">
              <w:rPr>
                <w:rFonts w:asciiTheme="minorHAnsi" w:hAnsiTheme="minorHAnsi" w:cstheme="minorHAnsi"/>
              </w:rPr>
              <w:t xml:space="preserve"> </w:t>
            </w:r>
            <w:r w:rsidR="003C699E" w:rsidRPr="000149E4">
              <w:rPr>
                <w:rFonts w:asciiTheme="minorHAnsi" w:hAnsiTheme="minorHAnsi" w:cstheme="minorHAnsi"/>
                <w:b/>
              </w:rPr>
              <w:t>obowiązkowy</w:t>
            </w:r>
          </w:p>
        </w:tc>
      </w:tr>
      <w:tr w:rsidR="006E41E7" w:rsidRPr="00AB5D48" w:rsidTr="00FE7D5E">
        <w:trPr>
          <w:trHeight w:val="181"/>
        </w:trPr>
        <w:tc>
          <w:tcPr>
            <w:tcW w:w="9639" w:type="dxa"/>
            <w:gridSpan w:val="5"/>
            <w:tcBorders>
              <w:bottom w:val="nil"/>
            </w:tcBorders>
            <w:shd w:val="clear" w:color="auto" w:fill="FFFFFF"/>
            <w:vAlign w:val="center"/>
          </w:tcPr>
          <w:p w:rsidR="006E41E7" w:rsidRDefault="000F1048" w:rsidP="00AB5D4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AB5D48">
              <w:rPr>
                <w:rFonts w:ascii="Times New Roman" w:hAnsi="Times New Roman"/>
                <w:b/>
              </w:rPr>
              <w:t>8</w:t>
            </w:r>
            <w:r w:rsidR="00BA6237" w:rsidRPr="00AB5D48">
              <w:rPr>
                <w:rFonts w:ascii="Times New Roman" w:hAnsi="Times New Roman"/>
                <w:b/>
              </w:rPr>
              <w:t>. </w:t>
            </w:r>
            <w:r w:rsidRPr="00AB5D48">
              <w:rPr>
                <w:rFonts w:ascii="Times New Roman" w:hAnsi="Times New Roman"/>
                <w:b/>
                <w:bCs/>
              </w:rPr>
              <w:t>Treści programowe</w:t>
            </w:r>
            <w:r w:rsidR="00AD301D" w:rsidRPr="00AB5D48">
              <w:rPr>
                <w:rFonts w:ascii="Times New Roman" w:hAnsi="Times New Roman"/>
                <w:b/>
                <w:bCs/>
              </w:rPr>
              <w:t xml:space="preserve"> przedmiotu i przypisane do nich efekty uczenia się</w:t>
            </w:r>
          </w:p>
          <w:p w:rsidR="00CD1B08" w:rsidRPr="00CD1B08" w:rsidRDefault="00CD1B08" w:rsidP="00CD1B08">
            <w:pPr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CD1B08">
              <w:rPr>
                <w:rFonts w:asciiTheme="minorHAnsi" w:hAnsiTheme="minorHAnsi" w:cstheme="minorHAnsi"/>
                <w:lang w:eastAsia="pl-PL"/>
              </w:rPr>
              <w:t>Opanowanie przez studentów umiejętności w wybranych formach aktywności ruchowej.</w:t>
            </w:r>
          </w:p>
          <w:p w:rsidR="00CD1B08" w:rsidRPr="00CD1B08" w:rsidRDefault="00CD1B08" w:rsidP="00CD1B08">
            <w:pPr>
              <w:spacing w:after="0" w:line="240" w:lineRule="auto"/>
              <w:rPr>
                <w:rFonts w:asciiTheme="minorHAnsi" w:hAnsiTheme="minorHAnsi" w:cstheme="minorHAnsi"/>
                <w:lang w:eastAsia="pl-PL"/>
              </w:rPr>
            </w:pPr>
            <w:r w:rsidRPr="00CD1B08">
              <w:rPr>
                <w:rFonts w:asciiTheme="minorHAnsi" w:hAnsiTheme="minorHAnsi" w:cstheme="minorHAnsi"/>
                <w:lang w:eastAsia="pl-PL"/>
              </w:rPr>
              <w:t>Poznanie ćwiczeń kształtujących  podstawowe zdolności motoryczne oraz podnoszących ogólną sprawność i wydolność organizmu.</w:t>
            </w:r>
            <w:r>
              <w:rPr>
                <w:rFonts w:asciiTheme="minorHAnsi" w:hAnsiTheme="minorHAnsi" w:cstheme="minorHAnsi"/>
                <w:lang w:eastAsia="pl-PL"/>
              </w:rPr>
              <w:t xml:space="preserve"> </w:t>
            </w:r>
            <w:r w:rsidRPr="00CD1B08">
              <w:rPr>
                <w:rFonts w:asciiTheme="minorHAnsi" w:hAnsiTheme="minorHAnsi" w:cstheme="minorHAnsi"/>
                <w:lang w:val="en-US" w:eastAsia="pl-PL"/>
              </w:rPr>
              <w:t>Podniesienie ogólnej sprawności fizycznej.</w:t>
            </w:r>
          </w:p>
          <w:p w:rsidR="00CD1B08" w:rsidRPr="00CD1B08" w:rsidRDefault="00CD1B08" w:rsidP="00CD1B08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CD1B08">
              <w:rPr>
                <w:rFonts w:asciiTheme="minorHAnsi" w:hAnsiTheme="minorHAnsi" w:cstheme="minorHAnsi"/>
                <w:lang w:eastAsia="pl-PL"/>
              </w:rPr>
              <w:t>Znajomość zasad bezpieczeństwa na obiektach sportowych.</w:t>
            </w:r>
          </w:p>
          <w:p w:rsidR="00CD1B08" w:rsidRDefault="00CD1B08" w:rsidP="00CD1B08">
            <w:pPr>
              <w:spacing w:after="0" w:line="240" w:lineRule="auto"/>
            </w:pPr>
            <w:bookmarkStart w:id="0" w:name="_GoBack"/>
            <w:bookmarkEnd w:id="0"/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CD1B08" w:rsidRPr="00AB5D48" w:rsidRDefault="00CD1B08" w:rsidP="00CD1B0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t>w zakresie wiedzy student zna i rozumie:</w:t>
            </w:r>
          </w:p>
        </w:tc>
      </w:tr>
      <w:tr w:rsidR="00FE7D5E" w:rsidRPr="00AB5D48" w:rsidTr="00FE7D5E">
        <w:trPr>
          <w:trHeight w:val="725"/>
        </w:trPr>
        <w:tc>
          <w:tcPr>
            <w:tcW w:w="9639" w:type="dxa"/>
            <w:gridSpan w:val="5"/>
            <w:tcBorders>
              <w:top w:val="nil"/>
            </w:tcBorders>
            <w:vAlign w:val="center"/>
          </w:tcPr>
          <w:p w:rsidR="00FE7D5E" w:rsidRDefault="00FE7D5E" w:rsidP="0003444C">
            <w:pPr>
              <w:spacing w:after="0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WF_W1</w:t>
            </w:r>
            <w:r w:rsidR="00073698">
              <w:rPr>
                <w:rFonts w:eastAsia="Times New Roman"/>
                <w:lang w:eastAsia="pl-PL"/>
              </w:rPr>
              <w:t xml:space="preserve"> </w:t>
            </w:r>
            <w:r w:rsidR="00CD1B08">
              <w:rPr>
                <w:rFonts w:eastAsia="Times New Roman"/>
                <w:lang w:eastAsia="pl-PL"/>
              </w:rPr>
              <w:t xml:space="preserve">- </w:t>
            </w:r>
            <w:r w:rsidR="00073698">
              <w:rPr>
                <w:rFonts w:eastAsia="Times New Roman"/>
                <w:lang w:eastAsia="pl-PL"/>
              </w:rPr>
              <w:t xml:space="preserve"> </w:t>
            </w:r>
            <w:r w:rsidRPr="00B80FAC">
              <w:rPr>
                <w:rFonts w:eastAsia="Times New Roman"/>
                <w:lang w:eastAsia="pl-PL"/>
              </w:rPr>
              <w:t xml:space="preserve">zasady bezpieczeństwa podczas zajęć na siłowni, sali gimnastycznej oraz na pływalni. </w:t>
            </w:r>
          </w:p>
          <w:p w:rsidR="00FE7D5E" w:rsidRDefault="00FE7D5E" w:rsidP="0003444C">
            <w:pPr>
              <w:spacing w:after="0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WF_W2 </w:t>
            </w:r>
            <w:r w:rsidR="00073698">
              <w:rPr>
                <w:rFonts w:eastAsia="Times New Roman"/>
                <w:lang w:eastAsia="pl-PL"/>
              </w:rPr>
              <w:t xml:space="preserve"> </w:t>
            </w:r>
            <w:r w:rsidR="00CD1B08">
              <w:rPr>
                <w:rFonts w:eastAsia="Times New Roman"/>
                <w:lang w:eastAsia="pl-PL"/>
              </w:rPr>
              <w:t xml:space="preserve">- </w:t>
            </w:r>
            <w:r w:rsidRPr="00B80FAC">
              <w:rPr>
                <w:rFonts w:eastAsia="Times New Roman"/>
                <w:lang w:eastAsia="pl-PL"/>
              </w:rPr>
              <w:t xml:space="preserve">metody i formy kontroli poziomu opanowania czynności ruchowych oraz sprawności fizycznej. </w:t>
            </w:r>
          </w:p>
          <w:p w:rsidR="00FE7D5E" w:rsidRDefault="00FE7D5E" w:rsidP="0003444C">
            <w:pPr>
              <w:spacing w:after="0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WF_W3 </w:t>
            </w:r>
            <w:r w:rsidR="00CD1B08">
              <w:rPr>
                <w:rFonts w:eastAsia="Times New Roman"/>
                <w:lang w:eastAsia="pl-PL"/>
              </w:rPr>
              <w:t xml:space="preserve">- </w:t>
            </w:r>
            <w:r w:rsidRPr="00B80FAC">
              <w:rPr>
                <w:rFonts w:eastAsia="Times New Roman"/>
                <w:lang w:eastAsia="pl-PL"/>
              </w:rPr>
              <w:t>Planuje działania wpływające na poprawę ogólnej sprawności psychomotorycznej</w:t>
            </w:r>
          </w:p>
          <w:p w:rsidR="00B76B43" w:rsidRPr="000149E4" w:rsidRDefault="00B76B43" w:rsidP="0003444C">
            <w:pPr>
              <w:spacing w:after="0"/>
            </w:pPr>
            <w:r w:rsidRPr="000149E4">
              <w:t>w zakresie umiejętności student:</w:t>
            </w:r>
          </w:p>
          <w:p w:rsidR="00FE7D5E" w:rsidRDefault="00FE7D5E" w:rsidP="0003444C">
            <w:pPr>
              <w:spacing w:after="0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WF_U1</w:t>
            </w:r>
            <w:r w:rsidRPr="00B80FAC">
              <w:rPr>
                <w:rFonts w:eastAsia="Times New Roman"/>
                <w:lang w:eastAsia="pl-PL"/>
              </w:rPr>
              <w:t>O</w:t>
            </w:r>
            <w:r w:rsidR="00CD1B08">
              <w:rPr>
                <w:rFonts w:eastAsia="Times New Roman"/>
                <w:lang w:eastAsia="pl-PL"/>
              </w:rPr>
              <w:t>- o</w:t>
            </w:r>
            <w:r w:rsidRPr="00B80FAC">
              <w:rPr>
                <w:rFonts w:eastAsia="Times New Roman"/>
                <w:lang w:eastAsia="pl-PL"/>
              </w:rPr>
              <w:t>panowuje umiejętności w wybranych formach aktywności ruchowej, a także de</w:t>
            </w:r>
            <w:r>
              <w:rPr>
                <w:rFonts w:eastAsia="Times New Roman"/>
                <w:lang w:eastAsia="pl-PL"/>
              </w:rPr>
              <w:t>monstruje ćwiczenia kształtując</w:t>
            </w:r>
            <w:r w:rsidRPr="00B80FAC">
              <w:rPr>
                <w:rFonts w:eastAsia="Times New Roman"/>
                <w:lang w:eastAsia="pl-PL"/>
              </w:rPr>
              <w:t>e  podstawowe zdolności motoryczne oraz podnoszące ogólną sprawność i wydolność organizmu.</w:t>
            </w:r>
          </w:p>
          <w:p w:rsidR="00FE7D5E" w:rsidRDefault="00FE7D5E" w:rsidP="0003444C">
            <w:pPr>
              <w:spacing w:after="0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WF_U2</w:t>
            </w:r>
            <w:r w:rsidR="00073698">
              <w:rPr>
                <w:rFonts w:eastAsia="Times New Roman"/>
                <w:lang w:eastAsia="pl-PL"/>
              </w:rPr>
              <w:t xml:space="preserve"> </w:t>
            </w:r>
            <w:r w:rsidR="00CD1B08">
              <w:rPr>
                <w:rFonts w:eastAsia="Times New Roman"/>
                <w:lang w:eastAsia="pl-PL"/>
              </w:rPr>
              <w:t>- w</w:t>
            </w:r>
            <w:r w:rsidRPr="00B80FAC">
              <w:rPr>
                <w:rFonts w:eastAsia="Times New Roman"/>
                <w:lang w:eastAsia="pl-PL"/>
              </w:rPr>
              <w:t>ykonuje podstawowe elementy techniczne w grach zespołowych (piłka siatkowa, piłka ręczna, piłka koszykowa, piłka nożna).</w:t>
            </w:r>
          </w:p>
          <w:p w:rsidR="00FE7D5E" w:rsidRPr="00B80FAC" w:rsidRDefault="00FE7D5E" w:rsidP="00CD1B08">
            <w:pPr>
              <w:spacing w:after="0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WF_U3</w:t>
            </w:r>
            <w:r w:rsidR="00CD1B08">
              <w:rPr>
                <w:rFonts w:eastAsia="Times New Roman"/>
                <w:lang w:eastAsia="pl-PL"/>
              </w:rPr>
              <w:t xml:space="preserve"> - w</w:t>
            </w:r>
            <w:r w:rsidRPr="00B80FAC">
              <w:rPr>
                <w:rFonts w:eastAsia="Times New Roman"/>
                <w:lang w:eastAsia="pl-PL"/>
              </w:rPr>
              <w:t>ykonuje  podstawowe elementy techniczne  dyscyplin indywidualnych (gimnastyka sportowa, lekka atletyka, pływanie).</w:t>
            </w:r>
          </w:p>
        </w:tc>
      </w:tr>
      <w:tr w:rsidR="00B76B43" w:rsidRPr="00AB5D48" w:rsidTr="00FE7D5E">
        <w:tc>
          <w:tcPr>
            <w:tcW w:w="8636" w:type="dxa"/>
            <w:gridSpan w:val="4"/>
            <w:vAlign w:val="center"/>
          </w:tcPr>
          <w:p w:rsidR="00B76B43" w:rsidRPr="000149E4" w:rsidRDefault="00B76B43" w:rsidP="0003444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49E4">
              <w:rPr>
                <w:rFonts w:asciiTheme="minorHAnsi" w:hAnsiTheme="minorHAnsi" w:cstheme="minorHAnsi"/>
                <w:b/>
              </w:rPr>
              <w:t>9. liczba godzin z przedmiotu</w:t>
            </w:r>
          </w:p>
        </w:tc>
        <w:tc>
          <w:tcPr>
            <w:tcW w:w="1003" w:type="dxa"/>
            <w:vAlign w:val="center"/>
          </w:tcPr>
          <w:p w:rsidR="00B76B43" w:rsidRPr="000149E4" w:rsidRDefault="00B76B43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0149E4">
              <w:rPr>
                <w:rFonts w:asciiTheme="minorHAnsi" w:hAnsiTheme="minorHAnsi" w:cstheme="minorHAnsi"/>
                <w:b/>
              </w:rPr>
              <w:t>60</w:t>
            </w:r>
          </w:p>
        </w:tc>
      </w:tr>
      <w:tr w:rsidR="00B76B43" w:rsidRPr="00AB5D48" w:rsidTr="00FE7D5E">
        <w:tc>
          <w:tcPr>
            <w:tcW w:w="8636" w:type="dxa"/>
            <w:gridSpan w:val="4"/>
            <w:vAlign w:val="center"/>
          </w:tcPr>
          <w:p w:rsidR="00B76B43" w:rsidRPr="000149E4" w:rsidRDefault="00B76B43" w:rsidP="0003444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49E4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3" w:type="dxa"/>
            <w:vAlign w:val="center"/>
          </w:tcPr>
          <w:p w:rsidR="00B76B43" w:rsidRPr="000149E4" w:rsidRDefault="00B76B43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0149E4">
              <w:rPr>
                <w:rFonts w:asciiTheme="minorHAnsi" w:hAnsiTheme="minorHAnsi" w:cstheme="minorHAnsi"/>
                <w:b/>
              </w:rPr>
              <w:t>0</w:t>
            </w:r>
          </w:p>
        </w:tc>
      </w:tr>
      <w:tr w:rsidR="00FE7D5E" w:rsidRPr="00AB5D48" w:rsidTr="00FE7D5E">
        <w:tc>
          <w:tcPr>
            <w:tcW w:w="963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7D5E" w:rsidRPr="000149E4" w:rsidRDefault="00FE7D5E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49E4">
              <w:rPr>
                <w:rFonts w:asciiTheme="minorHAnsi" w:hAnsiTheme="minorHAnsi" w:cstheme="minorHAnsi"/>
                <w:b/>
              </w:rPr>
              <w:t xml:space="preserve">11. Sposoby weryfikacji i oceny efektów uczenia się </w:t>
            </w:r>
          </w:p>
        </w:tc>
      </w:tr>
      <w:tr w:rsidR="00FE7D5E" w:rsidRPr="00AB5D48" w:rsidTr="00FE7D5E">
        <w:tc>
          <w:tcPr>
            <w:tcW w:w="2929" w:type="dxa"/>
            <w:tcBorders>
              <w:top w:val="single" w:sz="4" w:space="0" w:color="auto"/>
            </w:tcBorders>
            <w:vAlign w:val="center"/>
          </w:tcPr>
          <w:p w:rsidR="00FE7D5E" w:rsidRPr="000149E4" w:rsidRDefault="00FE7D5E" w:rsidP="00AB5D4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49E4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</w:tcBorders>
            <w:vAlign w:val="center"/>
          </w:tcPr>
          <w:p w:rsidR="00FE7D5E" w:rsidRPr="000149E4" w:rsidRDefault="00FE7D5E" w:rsidP="00AB5D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49E4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</w:tcBorders>
            <w:vAlign w:val="center"/>
          </w:tcPr>
          <w:p w:rsidR="00FE7D5E" w:rsidRPr="000149E4" w:rsidRDefault="00FE7D5E" w:rsidP="00AB5D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49E4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FE7D5E" w:rsidRPr="00AB5D48" w:rsidTr="00FE7D5E">
        <w:tc>
          <w:tcPr>
            <w:tcW w:w="2929" w:type="dxa"/>
            <w:tcBorders>
              <w:top w:val="single" w:sz="4" w:space="0" w:color="auto"/>
            </w:tcBorders>
            <w:vAlign w:val="center"/>
          </w:tcPr>
          <w:p w:rsidR="00FE7D5E" w:rsidRPr="00E431E4" w:rsidRDefault="00FE7D5E" w:rsidP="00AB5D48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E431E4">
              <w:rPr>
                <w:rFonts w:asciiTheme="minorHAnsi" w:hAnsiTheme="minorHAnsi" w:cstheme="minorHAnsi"/>
                <w:sz w:val="20"/>
                <w:szCs w:val="20"/>
              </w:rPr>
              <w:t>W zakresie wiedzy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</w:tcBorders>
            <w:vAlign w:val="center"/>
          </w:tcPr>
          <w:p w:rsidR="00FE7D5E" w:rsidRPr="00E431E4" w:rsidRDefault="00FE7D5E" w:rsidP="00AB5D4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431E4">
              <w:rPr>
                <w:rFonts w:asciiTheme="minorHAnsi" w:hAnsiTheme="minorHAnsi" w:cstheme="minorHAnsi"/>
                <w:sz w:val="20"/>
                <w:szCs w:val="20"/>
              </w:rPr>
              <w:t>Sprawdzian pisemny – pytania otwarte</w:t>
            </w:r>
          </w:p>
          <w:p w:rsidR="00FE7D5E" w:rsidRPr="00E431E4" w:rsidRDefault="00FE7D5E" w:rsidP="00AB5D4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431E4">
              <w:rPr>
                <w:rFonts w:asciiTheme="minorHAnsi" w:hAnsiTheme="minorHAnsi" w:cstheme="minorHAnsi"/>
                <w:sz w:val="20"/>
                <w:szCs w:val="20"/>
              </w:rPr>
              <w:t xml:space="preserve">Zaliczenie na ocenę </w:t>
            </w:r>
            <w:r w:rsidRPr="00E431E4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– </w:t>
            </w:r>
            <w:r w:rsidRPr="00E431E4">
              <w:rPr>
                <w:rFonts w:asciiTheme="minorHAnsi" w:hAnsiTheme="minorHAnsi" w:cstheme="minorHAnsi"/>
                <w:sz w:val="20"/>
                <w:szCs w:val="20"/>
              </w:rPr>
              <w:t>test</w:t>
            </w:r>
            <w:r w:rsidRPr="00E431E4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wyboru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</w:tcBorders>
            <w:vAlign w:val="center"/>
          </w:tcPr>
          <w:p w:rsidR="00FE7D5E" w:rsidRPr="00E431E4" w:rsidRDefault="00FE7D5E" w:rsidP="00B76B4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431E4">
              <w:rPr>
                <w:rFonts w:asciiTheme="minorHAnsi" w:hAnsiTheme="minorHAnsi" w:cstheme="minorHAnsi"/>
                <w:sz w:val="20"/>
                <w:szCs w:val="20"/>
              </w:rPr>
              <w:t xml:space="preserve">50 % prawidłowo wykonanych zadań </w:t>
            </w:r>
          </w:p>
        </w:tc>
      </w:tr>
      <w:tr w:rsidR="00FE7D5E" w:rsidRPr="00AB5D48" w:rsidTr="00FE7D5E">
        <w:tc>
          <w:tcPr>
            <w:tcW w:w="2929" w:type="dxa"/>
            <w:tcBorders>
              <w:top w:val="single" w:sz="4" w:space="0" w:color="auto"/>
            </w:tcBorders>
            <w:vAlign w:val="center"/>
          </w:tcPr>
          <w:p w:rsidR="00FE7D5E" w:rsidRPr="00E431E4" w:rsidRDefault="00FE7D5E" w:rsidP="00AB5D4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431E4">
              <w:rPr>
                <w:rFonts w:asciiTheme="minorHAnsi" w:hAnsiTheme="minorHAnsi" w:cstheme="minorHAnsi"/>
                <w:sz w:val="20"/>
                <w:szCs w:val="20"/>
              </w:rPr>
              <w:t>W zakresie umiejętności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</w:tcBorders>
            <w:vAlign w:val="center"/>
          </w:tcPr>
          <w:p w:rsidR="00FE7D5E" w:rsidRPr="00E431E4" w:rsidRDefault="00FE7D5E" w:rsidP="00AB5D4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431E4">
              <w:rPr>
                <w:rFonts w:asciiTheme="minorHAnsi" w:hAnsiTheme="minorHAnsi" w:cstheme="minorHAnsi"/>
                <w:sz w:val="20"/>
                <w:szCs w:val="20"/>
              </w:rPr>
              <w:t>Sprawozdanie</w:t>
            </w:r>
          </w:p>
          <w:p w:rsidR="00FE7D5E" w:rsidRPr="00E431E4" w:rsidRDefault="00FE7D5E" w:rsidP="00AB5D4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431E4">
              <w:rPr>
                <w:rFonts w:asciiTheme="minorHAnsi" w:hAnsiTheme="minorHAnsi" w:cstheme="minorHAnsi"/>
                <w:sz w:val="20"/>
                <w:szCs w:val="20"/>
              </w:rPr>
              <w:t>Obserwacja</w:t>
            </w:r>
          </w:p>
          <w:p w:rsidR="00FE7D5E" w:rsidRPr="00E431E4" w:rsidRDefault="00FE7D5E" w:rsidP="00AB5D4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431E4">
              <w:rPr>
                <w:rFonts w:asciiTheme="minorHAnsi" w:hAnsiTheme="minorHAnsi" w:cstheme="minorHAnsi"/>
                <w:sz w:val="20"/>
                <w:szCs w:val="20"/>
              </w:rPr>
              <w:t>Egzamin praktyczny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</w:tcBorders>
            <w:vAlign w:val="center"/>
          </w:tcPr>
          <w:p w:rsidR="00FE7D5E" w:rsidRPr="00E431E4" w:rsidRDefault="00FE7D5E" w:rsidP="000149E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431E4">
              <w:rPr>
                <w:rFonts w:asciiTheme="minorHAnsi" w:hAnsiTheme="minorHAnsi" w:cstheme="minorHAnsi"/>
                <w:sz w:val="20"/>
                <w:szCs w:val="20"/>
              </w:rPr>
              <w:t>Wykonanie prawidłowo 60 % zadanych ćwiczeń.</w:t>
            </w:r>
          </w:p>
        </w:tc>
      </w:tr>
      <w:tr w:rsidR="00FE7D5E" w:rsidRPr="00AB5D48" w:rsidTr="00FE7D5E">
        <w:tc>
          <w:tcPr>
            <w:tcW w:w="2929" w:type="dxa"/>
            <w:tcBorders>
              <w:top w:val="single" w:sz="4" w:space="0" w:color="auto"/>
            </w:tcBorders>
            <w:vAlign w:val="center"/>
          </w:tcPr>
          <w:p w:rsidR="00FE7D5E" w:rsidRPr="00E431E4" w:rsidRDefault="00FE7D5E" w:rsidP="00AB5D4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431E4">
              <w:rPr>
                <w:rFonts w:asciiTheme="minorHAnsi" w:hAnsiTheme="minorHAnsi" w:cstheme="minorHAnsi"/>
                <w:sz w:val="20"/>
                <w:szCs w:val="20"/>
              </w:rPr>
              <w:t>W zakresie kompetencji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</w:tcBorders>
            <w:vAlign w:val="center"/>
          </w:tcPr>
          <w:p w:rsidR="00FE7D5E" w:rsidRPr="00E431E4" w:rsidRDefault="00FE7D5E" w:rsidP="00AB5D4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431E4">
              <w:rPr>
                <w:rFonts w:asciiTheme="minorHAnsi" w:hAnsiTheme="minorHAnsi" w:cstheme="minorHAnsi"/>
                <w:sz w:val="20"/>
                <w:szCs w:val="20"/>
              </w:rPr>
              <w:t>Obserwacja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</w:tcBorders>
            <w:vAlign w:val="center"/>
          </w:tcPr>
          <w:p w:rsidR="00FE7D5E" w:rsidRPr="00E431E4" w:rsidRDefault="00FE7D5E" w:rsidP="00AB5D4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431E4">
              <w:rPr>
                <w:rFonts w:asciiTheme="minorHAnsi" w:hAnsiTheme="minorHAnsi" w:cstheme="minorHAnsi"/>
                <w:sz w:val="20"/>
                <w:szCs w:val="20"/>
              </w:rPr>
              <w:t>Obecności  i aktywne uczestnictwo w  minimum  12 zajęciach.</w:t>
            </w:r>
          </w:p>
        </w:tc>
      </w:tr>
    </w:tbl>
    <w:p w:rsidR="00D90EBE" w:rsidRPr="000149E4" w:rsidRDefault="00D90EBE" w:rsidP="00AB5D48">
      <w:pPr>
        <w:spacing w:after="120"/>
        <w:rPr>
          <w:rFonts w:asciiTheme="minorHAnsi" w:hAnsiTheme="minorHAnsi" w:cstheme="minorHAnsi"/>
        </w:rPr>
      </w:pPr>
      <w:r w:rsidRPr="00AB5D48">
        <w:rPr>
          <w:rFonts w:ascii="Times New Roman" w:hAnsi="Times New Roman"/>
          <w:b/>
        </w:rPr>
        <w:t>*</w:t>
      </w:r>
      <w:r w:rsidRPr="00AB5D48">
        <w:rPr>
          <w:rFonts w:ascii="Times New Roman" w:hAnsi="Times New Roman"/>
        </w:rPr>
        <w:t xml:space="preserve"> </w:t>
      </w:r>
      <w:r w:rsidRPr="000149E4">
        <w:rPr>
          <w:rFonts w:asciiTheme="minorHAnsi" w:hAnsiTheme="minorHAnsi" w:cstheme="minorHAnsi"/>
        </w:rPr>
        <w:t>zakłada się, że ocena oznacza na poziomie:</w:t>
      </w:r>
    </w:p>
    <w:tbl>
      <w:tblPr>
        <w:tblW w:w="9698" w:type="dxa"/>
        <w:tblLook w:val="01E0" w:firstRow="1" w:lastRow="1" w:firstColumn="1" w:lastColumn="1" w:noHBand="0" w:noVBand="0"/>
      </w:tblPr>
      <w:tblGrid>
        <w:gridCol w:w="2174"/>
        <w:gridCol w:w="331"/>
        <w:gridCol w:w="7193"/>
      </w:tblGrid>
      <w:tr w:rsidR="00AB5D48" w:rsidRPr="000149E4" w:rsidTr="000A0C38">
        <w:trPr>
          <w:trHeight w:val="272"/>
        </w:trPr>
        <w:tc>
          <w:tcPr>
            <w:tcW w:w="2174" w:type="dxa"/>
            <w:shd w:val="clear" w:color="auto" w:fill="auto"/>
          </w:tcPr>
          <w:p w:rsidR="00AB5D48" w:rsidRPr="00E431E4" w:rsidRDefault="00AB5D48" w:rsidP="00A16212">
            <w:pPr>
              <w:spacing w:before="60"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431E4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Bardzo dobry (5,0)</w:t>
            </w:r>
          </w:p>
        </w:tc>
        <w:tc>
          <w:tcPr>
            <w:tcW w:w="331" w:type="dxa"/>
            <w:shd w:val="clear" w:color="auto" w:fill="auto"/>
          </w:tcPr>
          <w:p w:rsidR="00AB5D48" w:rsidRPr="00E431E4" w:rsidRDefault="00AB5D48" w:rsidP="00A16212">
            <w:pPr>
              <w:spacing w:before="60"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431E4">
              <w:rPr>
                <w:rFonts w:asciiTheme="minorHAnsi" w:hAnsiTheme="minorHAnsi" w:cstheme="minorHAnsi"/>
                <w:sz w:val="16"/>
                <w:szCs w:val="16"/>
              </w:rPr>
              <w:t xml:space="preserve">– </w:t>
            </w:r>
          </w:p>
        </w:tc>
        <w:tc>
          <w:tcPr>
            <w:tcW w:w="7193" w:type="dxa"/>
            <w:shd w:val="clear" w:color="auto" w:fill="auto"/>
            <w:vAlign w:val="center"/>
          </w:tcPr>
          <w:p w:rsidR="00AB5D48" w:rsidRPr="00E431E4" w:rsidRDefault="00AB5D48" w:rsidP="00A16212">
            <w:pPr>
              <w:spacing w:before="60"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431E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zakładane efekty uczenia się zostały osiągnięte i w znacznym stopniu przekraczają wymagany poziom;</w:t>
            </w:r>
          </w:p>
        </w:tc>
      </w:tr>
      <w:tr w:rsidR="00AB5D48" w:rsidRPr="000149E4" w:rsidTr="000A0C38">
        <w:trPr>
          <w:trHeight w:val="272"/>
        </w:trPr>
        <w:tc>
          <w:tcPr>
            <w:tcW w:w="2174" w:type="dxa"/>
            <w:shd w:val="clear" w:color="auto" w:fill="auto"/>
          </w:tcPr>
          <w:p w:rsidR="00AB5D48" w:rsidRPr="00E431E4" w:rsidRDefault="00AB5D48" w:rsidP="00A16212">
            <w:pPr>
              <w:spacing w:before="60"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431E4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Ponad dobry (4,5)</w:t>
            </w:r>
          </w:p>
        </w:tc>
        <w:tc>
          <w:tcPr>
            <w:tcW w:w="331" w:type="dxa"/>
            <w:shd w:val="clear" w:color="auto" w:fill="auto"/>
          </w:tcPr>
          <w:p w:rsidR="00AB5D48" w:rsidRPr="00E431E4" w:rsidRDefault="00AB5D48" w:rsidP="00A16212">
            <w:pPr>
              <w:spacing w:before="60"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431E4">
              <w:rPr>
                <w:rFonts w:asciiTheme="minorHAnsi" w:hAnsiTheme="minorHAnsi" w:cstheme="minorHAnsi"/>
                <w:sz w:val="16"/>
                <w:szCs w:val="16"/>
              </w:rPr>
              <w:t>–</w:t>
            </w:r>
          </w:p>
        </w:tc>
        <w:tc>
          <w:tcPr>
            <w:tcW w:w="7193" w:type="dxa"/>
            <w:shd w:val="clear" w:color="auto" w:fill="auto"/>
            <w:vAlign w:val="center"/>
          </w:tcPr>
          <w:p w:rsidR="00AB5D48" w:rsidRPr="00E431E4" w:rsidRDefault="00AB5D48" w:rsidP="00A16212">
            <w:pPr>
              <w:spacing w:before="60"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431E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zakładane efekty uczenia się zostały osiągnięte i w niewielkim stopniu przekraczają wymagany poziom;</w:t>
            </w:r>
          </w:p>
        </w:tc>
      </w:tr>
      <w:tr w:rsidR="00AB5D48" w:rsidRPr="000149E4" w:rsidTr="000A0C38">
        <w:trPr>
          <w:trHeight w:val="272"/>
        </w:trPr>
        <w:tc>
          <w:tcPr>
            <w:tcW w:w="2174" w:type="dxa"/>
            <w:shd w:val="clear" w:color="auto" w:fill="auto"/>
            <w:vAlign w:val="center"/>
          </w:tcPr>
          <w:p w:rsidR="00AB5D48" w:rsidRPr="00E431E4" w:rsidRDefault="00AB5D48" w:rsidP="00A16212">
            <w:pPr>
              <w:spacing w:before="60"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431E4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Dobry (4,0)</w:t>
            </w:r>
          </w:p>
        </w:tc>
        <w:tc>
          <w:tcPr>
            <w:tcW w:w="331" w:type="dxa"/>
            <w:shd w:val="clear" w:color="auto" w:fill="auto"/>
            <w:vAlign w:val="center"/>
          </w:tcPr>
          <w:p w:rsidR="00AB5D48" w:rsidRPr="00E431E4" w:rsidRDefault="00AB5D48" w:rsidP="00A16212">
            <w:pPr>
              <w:spacing w:before="60"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431E4">
              <w:rPr>
                <w:rFonts w:asciiTheme="minorHAnsi" w:hAnsiTheme="minorHAnsi" w:cstheme="minorHAnsi"/>
                <w:sz w:val="16"/>
                <w:szCs w:val="16"/>
              </w:rPr>
              <w:t>–</w:t>
            </w:r>
          </w:p>
        </w:tc>
        <w:tc>
          <w:tcPr>
            <w:tcW w:w="7193" w:type="dxa"/>
            <w:shd w:val="clear" w:color="auto" w:fill="auto"/>
            <w:vAlign w:val="center"/>
          </w:tcPr>
          <w:p w:rsidR="00AB5D48" w:rsidRPr="00E431E4" w:rsidRDefault="00AB5D48" w:rsidP="00A16212">
            <w:pPr>
              <w:spacing w:before="60"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431E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zakładane efekty uczenia się zostały osiągnięte na wymaganym poziomie;</w:t>
            </w:r>
          </w:p>
        </w:tc>
      </w:tr>
      <w:tr w:rsidR="00AB5D48" w:rsidRPr="000149E4" w:rsidTr="000A0C38">
        <w:trPr>
          <w:trHeight w:val="272"/>
        </w:trPr>
        <w:tc>
          <w:tcPr>
            <w:tcW w:w="2174" w:type="dxa"/>
            <w:shd w:val="clear" w:color="auto" w:fill="auto"/>
          </w:tcPr>
          <w:p w:rsidR="00AB5D48" w:rsidRPr="00E431E4" w:rsidRDefault="00AB5D48" w:rsidP="00A16212">
            <w:pPr>
              <w:spacing w:before="60"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431E4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Dość dobry (3,5)</w:t>
            </w:r>
          </w:p>
        </w:tc>
        <w:tc>
          <w:tcPr>
            <w:tcW w:w="331" w:type="dxa"/>
            <w:shd w:val="clear" w:color="auto" w:fill="auto"/>
          </w:tcPr>
          <w:p w:rsidR="00AB5D48" w:rsidRPr="00E431E4" w:rsidRDefault="00AB5D48" w:rsidP="00A16212">
            <w:pPr>
              <w:spacing w:before="60"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431E4">
              <w:rPr>
                <w:rFonts w:asciiTheme="minorHAnsi" w:hAnsiTheme="minorHAnsi" w:cstheme="minorHAnsi"/>
                <w:sz w:val="16"/>
                <w:szCs w:val="16"/>
              </w:rPr>
              <w:t>–</w:t>
            </w:r>
          </w:p>
        </w:tc>
        <w:tc>
          <w:tcPr>
            <w:tcW w:w="7193" w:type="dxa"/>
            <w:shd w:val="clear" w:color="auto" w:fill="auto"/>
            <w:vAlign w:val="center"/>
          </w:tcPr>
          <w:p w:rsidR="00AB5D48" w:rsidRPr="00E431E4" w:rsidRDefault="00AB5D48" w:rsidP="00A16212">
            <w:pPr>
              <w:spacing w:before="60"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431E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zakładane efekty uczenia się zostały osiągnięte na średnim wymaganym poziomie;</w:t>
            </w:r>
          </w:p>
        </w:tc>
      </w:tr>
      <w:tr w:rsidR="00AB5D48" w:rsidRPr="000149E4" w:rsidTr="000A0C38">
        <w:trPr>
          <w:trHeight w:val="272"/>
        </w:trPr>
        <w:tc>
          <w:tcPr>
            <w:tcW w:w="2174" w:type="dxa"/>
            <w:shd w:val="clear" w:color="auto" w:fill="auto"/>
          </w:tcPr>
          <w:p w:rsidR="00AB5D48" w:rsidRPr="00E431E4" w:rsidRDefault="00AB5D48" w:rsidP="00A16212">
            <w:pPr>
              <w:spacing w:before="60"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431E4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Dostateczny (3,0)</w:t>
            </w:r>
          </w:p>
        </w:tc>
        <w:tc>
          <w:tcPr>
            <w:tcW w:w="331" w:type="dxa"/>
            <w:shd w:val="clear" w:color="auto" w:fill="auto"/>
          </w:tcPr>
          <w:p w:rsidR="00AB5D48" w:rsidRPr="00E431E4" w:rsidRDefault="00AB5D48" w:rsidP="00A16212">
            <w:pPr>
              <w:spacing w:before="60"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431E4">
              <w:rPr>
                <w:rFonts w:asciiTheme="minorHAnsi" w:hAnsiTheme="minorHAnsi" w:cstheme="minorHAnsi"/>
                <w:sz w:val="16"/>
                <w:szCs w:val="16"/>
              </w:rPr>
              <w:t>–</w:t>
            </w:r>
          </w:p>
        </w:tc>
        <w:tc>
          <w:tcPr>
            <w:tcW w:w="7193" w:type="dxa"/>
            <w:shd w:val="clear" w:color="auto" w:fill="auto"/>
            <w:vAlign w:val="center"/>
          </w:tcPr>
          <w:p w:rsidR="00AB5D48" w:rsidRPr="00E431E4" w:rsidRDefault="00AB5D48" w:rsidP="00A16212">
            <w:pPr>
              <w:spacing w:before="60"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431E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zakładane efekty uczenia się zostały osiągnięte na minimalnym wymaganym poziomie;</w:t>
            </w:r>
          </w:p>
        </w:tc>
      </w:tr>
      <w:tr w:rsidR="00AB5D48" w:rsidRPr="000149E4" w:rsidTr="000A0C38">
        <w:trPr>
          <w:trHeight w:val="272"/>
        </w:trPr>
        <w:tc>
          <w:tcPr>
            <w:tcW w:w="2174" w:type="dxa"/>
            <w:shd w:val="clear" w:color="auto" w:fill="auto"/>
            <w:vAlign w:val="center"/>
          </w:tcPr>
          <w:p w:rsidR="00AB5D48" w:rsidRPr="00E431E4" w:rsidRDefault="00AB5D48" w:rsidP="00A16212">
            <w:pPr>
              <w:spacing w:before="60"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431E4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Niedostateczny (2,0)</w:t>
            </w:r>
          </w:p>
        </w:tc>
        <w:tc>
          <w:tcPr>
            <w:tcW w:w="331" w:type="dxa"/>
            <w:shd w:val="clear" w:color="auto" w:fill="auto"/>
            <w:vAlign w:val="center"/>
          </w:tcPr>
          <w:p w:rsidR="00AB5D48" w:rsidRPr="00E431E4" w:rsidRDefault="00AB5D48" w:rsidP="00A16212">
            <w:pPr>
              <w:spacing w:before="60"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431E4">
              <w:rPr>
                <w:rFonts w:asciiTheme="minorHAnsi" w:hAnsiTheme="minorHAnsi" w:cstheme="minorHAnsi"/>
                <w:sz w:val="16"/>
                <w:szCs w:val="16"/>
              </w:rPr>
              <w:t>–</w:t>
            </w:r>
          </w:p>
        </w:tc>
        <w:tc>
          <w:tcPr>
            <w:tcW w:w="7193" w:type="dxa"/>
            <w:shd w:val="clear" w:color="auto" w:fill="auto"/>
            <w:vAlign w:val="center"/>
          </w:tcPr>
          <w:p w:rsidR="00AB5D48" w:rsidRPr="00E431E4" w:rsidRDefault="00AB5D48" w:rsidP="00A16212">
            <w:pPr>
              <w:spacing w:before="60"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431E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zakładane efekty uczenia się nie zostały uzyskane.</w:t>
            </w:r>
          </w:p>
        </w:tc>
      </w:tr>
    </w:tbl>
    <w:p w:rsidR="00CF22FD" w:rsidRPr="000149E4" w:rsidRDefault="00CF22FD" w:rsidP="000A0C38">
      <w:pPr>
        <w:spacing w:line="240" w:lineRule="auto"/>
        <w:rPr>
          <w:rFonts w:asciiTheme="minorHAnsi" w:hAnsiTheme="minorHAnsi" w:cstheme="minorHAnsi"/>
        </w:rPr>
      </w:pPr>
    </w:p>
    <w:sectPr w:rsidR="00CF22FD" w:rsidRPr="000149E4" w:rsidSect="00147F2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85557B"/>
    <w:multiLevelType w:val="hybridMultilevel"/>
    <w:tmpl w:val="6D5E2E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A805544"/>
    <w:multiLevelType w:val="hybridMultilevel"/>
    <w:tmpl w:val="66B6CA0E"/>
    <w:lvl w:ilvl="0" w:tplc="578626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16"/>
  </w:num>
  <w:num w:numId="3">
    <w:abstractNumId w:val="22"/>
  </w:num>
  <w:num w:numId="4">
    <w:abstractNumId w:val="25"/>
  </w:num>
  <w:num w:numId="5">
    <w:abstractNumId w:val="33"/>
  </w:num>
  <w:num w:numId="6">
    <w:abstractNumId w:val="12"/>
  </w:num>
  <w:num w:numId="7">
    <w:abstractNumId w:val="27"/>
  </w:num>
  <w:num w:numId="8">
    <w:abstractNumId w:val="32"/>
  </w:num>
  <w:num w:numId="9">
    <w:abstractNumId w:val="20"/>
  </w:num>
  <w:num w:numId="10">
    <w:abstractNumId w:val="11"/>
  </w:num>
  <w:num w:numId="11">
    <w:abstractNumId w:val="29"/>
  </w:num>
  <w:num w:numId="12">
    <w:abstractNumId w:val="37"/>
  </w:num>
  <w:num w:numId="13">
    <w:abstractNumId w:val="31"/>
  </w:num>
  <w:num w:numId="14">
    <w:abstractNumId w:val="18"/>
  </w:num>
  <w:num w:numId="15">
    <w:abstractNumId w:val="30"/>
  </w:num>
  <w:num w:numId="16">
    <w:abstractNumId w:val="36"/>
  </w:num>
  <w:num w:numId="17">
    <w:abstractNumId w:val="21"/>
  </w:num>
  <w:num w:numId="18">
    <w:abstractNumId w:val="19"/>
  </w:num>
  <w:num w:numId="19">
    <w:abstractNumId w:val="28"/>
  </w:num>
  <w:num w:numId="20">
    <w:abstractNumId w:val="23"/>
  </w:num>
  <w:num w:numId="21">
    <w:abstractNumId w:val="13"/>
  </w:num>
  <w:num w:numId="22">
    <w:abstractNumId w:val="34"/>
  </w:num>
  <w:num w:numId="23">
    <w:abstractNumId w:val="17"/>
  </w:num>
  <w:num w:numId="24">
    <w:abstractNumId w:val="15"/>
  </w:num>
  <w:num w:numId="25">
    <w:abstractNumId w:val="26"/>
  </w:num>
  <w:num w:numId="26">
    <w:abstractNumId w:val="1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10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49E4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3698"/>
    <w:rsid w:val="000742AD"/>
    <w:rsid w:val="00075274"/>
    <w:rsid w:val="00082F63"/>
    <w:rsid w:val="00092BEC"/>
    <w:rsid w:val="000948C1"/>
    <w:rsid w:val="00094AD5"/>
    <w:rsid w:val="00094D6F"/>
    <w:rsid w:val="00097F5F"/>
    <w:rsid w:val="000A0C38"/>
    <w:rsid w:val="000A714C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32515"/>
    <w:rsid w:val="001450F6"/>
    <w:rsid w:val="001472E8"/>
    <w:rsid w:val="00147F2F"/>
    <w:rsid w:val="00157924"/>
    <w:rsid w:val="00171EEF"/>
    <w:rsid w:val="001739F9"/>
    <w:rsid w:val="00173C35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70D4E"/>
    <w:rsid w:val="0037156C"/>
    <w:rsid w:val="00373984"/>
    <w:rsid w:val="00373CE0"/>
    <w:rsid w:val="00381734"/>
    <w:rsid w:val="00384351"/>
    <w:rsid w:val="00385B6D"/>
    <w:rsid w:val="00393F0A"/>
    <w:rsid w:val="00396422"/>
    <w:rsid w:val="003A46EC"/>
    <w:rsid w:val="003A7223"/>
    <w:rsid w:val="003B1A44"/>
    <w:rsid w:val="003B2C22"/>
    <w:rsid w:val="003B53B3"/>
    <w:rsid w:val="003C1251"/>
    <w:rsid w:val="003C288A"/>
    <w:rsid w:val="003C33AB"/>
    <w:rsid w:val="003C50AC"/>
    <w:rsid w:val="003C669D"/>
    <w:rsid w:val="003C67B2"/>
    <w:rsid w:val="003C699E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C2BEE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D7909"/>
    <w:rsid w:val="005E2DF6"/>
    <w:rsid w:val="005E4C3F"/>
    <w:rsid w:val="005E5B26"/>
    <w:rsid w:val="005E7AC6"/>
    <w:rsid w:val="00601B46"/>
    <w:rsid w:val="00602892"/>
    <w:rsid w:val="006107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460C"/>
    <w:rsid w:val="006A6251"/>
    <w:rsid w:val="006A6C5F"/>
    <w:rsid w:val="006B18A8"/>
    <w:rsid w:val="006B3180"/>
    <w:rsid w:val="006B7905"/>
    <w:rsid w:val="006B7A49"/>
    <w:rsid w:val="006B7AC6"/>
    <w:rsid w:val="006D4D72"/>
    <w:rsid w:val="006E1463"/>
    <w:rsid w:val="006E41E7"/>
    <w:rsid w:val="006E6D4A"/>
    <w:rsid w:val="006F3C4C"/>
    <w:rsid w:val="006F3DCC"/>
    <w:rsid w:val="006F6C8A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1CD7"/>
    <w:rsid w:val="00862C8A"/>
    <w:rsid w:val="008632CE"/>
    <w:rsid w:val="008733ED"/>
    <w:rsid w:val="00874678"/>
    <w:rsid w:val="00876C0B"/>
    <w:rsid w:val="008858B7"/>
    <w:rsid w:val="008875D3"/>
    <w:rsid w:val="008A4AC4"/>
    <w:rsid w:val="008B7CA1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1721"/>
    <w:rsid w:val="009E3A77"/>
    <w:rsid w:val="009F0861"/>
    <w:rsid w:val="00A11A6C"/>
    <w:rsid w:val="00A16212"/>
    <w:rsid w:val="00A17C58"/>
    <w:rsid w:val="00A23872"/>
    <w:rsid w:val="00A2498C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B5D48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4830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57443"/>
    <w:rsid w:val="00B62B37"/>
    <w:rsid w:val="00B66D8D"/>
    <w:rsid w:val="00B70BA8"/>
    <w:rsid w:val="00B76B43"/>
    <w:rsid w:val="00B8036D"/>
    <w:rsid w:val="00B81942"/>
    <w:rsid w:val="00B8224E"/>
    <w:rsid w:val="00B86E98"/>
    <w:rsid w:val="00BA0877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2D42"/>
    <w:rsid w:val="00C7688E"/>
    <w:rsid w:val="00C823A3"/>
    <w:rsid w:val="00C82ED7"/>
    <w:rsid w:val="00C857C1"/>
    <w:rsid w:val="00C9553A"/>
    <w:rsid w:val="00CA1CF3"/>
    <w:rsid w:val="00CA2F64"/>
    <w:rsid w:val="00CA4921"/>
    <w:rsid w:val="00CA6B0B"/>
    <w:rsid w:val="00CB2B97"/>
    <w:rsid w:val="00CB4773"/>
    <w:rsid w:val="00CC17C4"/>
    <w:rsid w:val="00CC4138"/>
    <w:rsid w:val="00CC6757"/>
    <w:rsid w:val="00CD1B08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67BF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31E4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3D56"/>
    <w:rsid w:val="00E95D96"/>
    <w:rsid w:val="00E9648B"/>
    <w:rsid w:val="00EA3FFE"/>
    <w:rsid w:val="00EA4731"/>
    <w:rsid w:val="00EA560C"/>
    <w:rsid w:val="00EB6A3C"/>
    <w:rsid w:val="00EC002A"/>
    <w:rsid w:val="00EC1D1F"/>
    <w:rsid w:val="00EE05DD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0E35"/>
    <w:rsid w:val="00F2407B"/>
    <w:rsid w:val="00F44BDD"/>
    <w:rsid w:val="00F523EC"/>
    <w:rsid w:val="00F74CB5"/>
    <w:rsid w:val="00F83585"/>
    <w:rsid w:val="00FB166B"/>
    <w:rsid w:val="00FC7099"/>
    <w:rsid w:val="00FD4422"/>
    <w:rsid w:val="00FE09CB"/>
    <w:rsid w:val="00FE5F76"/>
    <w:rsid w:val="00FE7D5E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DA868"/>
  <w15:docId w15:val="{64E0FBF8-2796-4750-87B0-35D10CF29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uiPriority w:val="99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uiPriority w:val="99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62751-6477-43B9-A41F-584D40E5B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393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2752</CharactersWithSpaces>
  <SharedDoc>false</SharedDoc>
  <HLinks>
    <vt:vector size="6" baseType="variant">
      <vt:variant>
        <vt:i4>3276879</vt:i4>
      </vt:variant>
      <vt:variant>
        <vt:i4>0</vt:i4>
      </vt:variant>
      <vt:variant>
        <vt:i4>0</vt:i4>
      </vt:variant>
      <vt:variant>
        <vt:i4>5</vt:i4>
      </vt:variant>
      <vt:variant>
        <vt:lpwstr>mailto:lanton@sum.edu.pl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11</cp:revision>
  <cp:lastPrinted>2019-09-06T10:05:00Z</cp:lastPrinted>
  <dcterms:created xsi:type="dcterms:W3CDTF">2020-02-21T05:43:00Z</dcterms:created>
  <dcterms:modified xsi:type="dcterms:W3CDTF">2020-06-04T06:48:00Z</dcterms:modified>
</cp:coreProperties>
</file>